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794" w:rsidRDefault="00F611B9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Reseberättelse från EAACI i Köpenhamn 7-9/6 2014.</w:t>
      </w:r>
    </w:p>
    <w:p w:rsidR="00AE4D91" w:rsidRDefault="00AE4D91">
      <w:pPr>
        <w:rPr>
          <w:sz w:val="24"/>
          <w:szCs w:val="24"/>
        </w:rPr>
      </w:pPr>
    </w:p>
    <w:p w:rsidR="00F611B9" w:rsidRDefault="005A26B4">
      <w:pPr>
        <w:rPr>
          <w:sz w:val="24"/>
          <w:szCs w:val="24"/>
        </w:rPr>
      </w:pPr>
      <w:r>
        <w:rPr>
          <w:sz w:val="24"/>
          <w:szCs w:val="24"/>
        </w:rPr>
        <w:t xml:space="preserve">Jag vill börja med att tacka ASTA och </w:t>
      </w:r>
      <w:proofErr w:type="spellStart"/>
      <w:r>
        <w:rPr>
          <w:sz w:val="24"/>
          <w:szCs w:val="24"/>
        </w:rPr>
        <w:t>ASTA:s</w:t>
      </w:r>
      <w:proofErr w:type="spellEnd"/>
      <w:r>
        <w:rPr>
          <w:sz w:val="24"/>
          <w:szCs w:val="24"/>
        </w:rPr>
        <w:t xml:space="preserve"> styrelse som beviljade mig detta medlemsbidrag</w:t>
      </w:r>
      <w:r w:rsidR="00AE4D91">
        <w:rPr>
          <w:sz w:val="24"/>
          <w:szCs w:val="24"/>
        </w:rPr>
        <w:t>,</w:t>
      </w:r>
      <w:r>
        <w:rPr>
          <w:sz w:val="24"/>
          <w:szCs w:val="24"/>
        </w:rPr>
        <w:t xml:space="preserve"> som möjliggjorde att jag kunde </w:t>
      </w:r>
      <w:r w:rsidR="008C6277">
        <w:rPr>
          <w:sz w:val="24"/>
          <w:szCs w:val="24"/>
        </w:rPr>
        <w:t xml:space="preserve">delta i EAACI kongressen i Köpenhamn. </w:t>
      </w:r>
      <w:r w:rsidR="00AE4D91">
        <w:rPr>
          <w:sz w:val="24"/>
          <w:szCs w:val="24"/>
        </w:rPr>
        <w:t xml:space="preserve">Kongressen var mycket välordnad, </w:t>
      </w:r>
      <w:r w:rsidR="00760DB2">
        <w:rPr>
          <w:sz w:val="24"/>
          <w:szCs w:val="24"/>
        </w:rPr>
        <w:t xml:space="preserve">erbjöd </w:t>
      </w:r>
      <w:r w:rsidR="00AE4D91">
        <w:rPr>
          <w:sz w:val="24"/>
          <w:szCs w:val="24"/>
        </w:rPr>
        <w:t xml:space="preserve">många intressanta föredrag och personer att lyssna till, </w:t>
      </w:r>
      <w:r w:rsidR="00760DB2">
        <w:rPr>
          <w:sz w:val="24"/>
          <w:szCs w:val="24"/>
        </w:rPr>
        <w:t xml:space="preserve">hölls i </w:t>
      </w:r>
      <w:r w:rsidR="00AE4D91">
        <w:rPr>
          <w:sz w:val="24"/>
          <w:szCs w:val="24"/>
        </w:rPr>
        <w:t>fina lokaler och dessutom bjöd Köpenhamn på strålande fint väder.</w:t>
      </w:r>
    </w:p>
    <w:p w:rsidR="00F611B9" w:rsidRDefault="00F611B9">
      <w:pPr>
        <w:rPr>
          <w:sz w:val="24"/>
          <w:szCs w:val="24"/>
        </w:rPr>
      </w:pPr>
      <w:r>
        <w:rPr>
          <w:sz w:val="24"/>
          <w:szCs w:val="24"/>
        </w:rPr>
        <w:t>Jag uppmuntrades till att skicka in ett abstrakt</w:t>
      </w:r>
      <w:r w:rsidR="005A26B4">
        <w:rPr>
          <w:sz w:val="24"/>
          <w:szCs w:val="24"/>
        </w:rPr>
        <w:t xml:space="preserve"> till EAACI</w:t>
      </w:r>
      <w:r>
        <w:rPr>
          <w:sz w:val="24"/>
          <w:szCs w:val="24"/>
        </w:rPr>
        <w:t xml:space="preserve"> på det forskningsarbete jag gjorde under vintern 2012-2013 </w:t>
      </w:r>
      <w:r w:rsidR="005A26B4">
        <w:rPr>
          <w:sz w:val="24"/>
          <w:szCs w:val="24"/>
        </w:rPr>
        <w:t xml:space="preserve">för min magisterexamen. </w:t>
      </w:r>
      <w:r w:rsidR="00895C55">
        <w:rPr>
          <w:sz w:val="24"/>
          <w:szCs w:val="24"/>
        </w:rPr>
        <w:t xml:space="preserve">I studien, där </w:t>
      </w:r>
      <w:r w:rsidR="00DA7D8D">
        <w:rPr>
          <w:sz w:val="24"/>
          <w:szCs w:val="24"/>
        </w:rPr>
        <w:t>totalt 62 barn i åldern 3-10 år deltog, mättes kvävemonoxid i utandningsluften med ett nytt instru</w:t>
      </w:r>
      <w:r w:rsidR="00765F4C">
        <w:rPr>
          <w:sz w:val="24"/>
          <w:szCs w:val="24"/>
        </w:rPr>
        <w:t xml:space="preserve">ment med </w:t>
      </w:r>
      <w:r w:rsidR="00760DB2">
        <w:rPr>
          <w:sz w:val="24"/>
          <w:szCs w:val="24"/>
        </w:rPr>
        <w:t xml:space="preserve">bland annat </w:t>
      </w:r>
      <w:r w:rsidR="00765F4C">
        <w:rPr>
          <w:sz w:val="24"/>
          <w:szCs w:val="24"/>
        </w:rPr>
        <w:t xml:space="preserve">möjlighet till kortare utandningstider. Studiens </w:t>
      </w:r>
      <w:r w:rsidR="00760DB2">
        <w:rPr>
          <w:sz w:val="24"/>
          <w:szCs w:val="24"/>
        </w:rPr>
        <w:t xml:space="preserve">huvudsyfte var </w:t>
      </w:r>
      <w:r w:rsidR="00DA7D8D">
        <w:rPr>
          <w:sz w:val="24"/>
          <w:szCs w:val="24"/>
        </w:rPr>
        <w:t>att ta reda på användarvänligheten av det nya instrumentet för de minsta barnen</w:t>
      </w:r>
      <w:r w:rsidR="00760DB2">
        <w:rPr>
          <w:sz w:val="24"/>
          <w:szCs w:val="24"/>
        </w:rPr>
        <w:t>,</w:t>
      </w:r>
      <w:r w:rsidR="00DA7D8D">
        <w:rPr>
          <w:sz w:val="24"/>
          <w:szCs w:val="24"/>
        </w:rPr>
        <w:t xml:space="preserve"> eftersom det är barn under sex år som har svårast att klara av de mätinstrument som finns idag. Resultaten visade att 42 % av treåringarna klarade av att blåsa godkända mätningar och från fyra år klarade 83</w:t>
      </w:r>
      <w:r w:rsidR="00760DB2">
        <w:rPr>
          <w:sz w:val="24"/>
          <w:szCs w:val="24"/>
        </w:rPr>
        <w:t xml:space="preserve"> % att blåsa godkända mätningar i det nya instrumentet.</w:t>
      </w:r>
    </w:p>
    <w:p w:rsidR="00AE4D91" w:rsidRDefault="00262B5D" w:rsidP="00AE4D91">
      <w:pPr>
        <w:rPr>
          <w:sz w:val="24"/>
          <w:szCs w:val="24"/>
        </w:rPr>
      </w:pPr>
      <w:r>
        <w:rPr>
          <w:sz w:val="24"/>
          <w:szCs w:val="24"/>
        </w:rPr>
        <w:t xml:space="preserve">Under våren </w:t>
      </w:r>
      <w:r w:rsidR="00AE4D91">
        <w:rPr>
          <w:sz w:val="24"/>
          <w:szCs w:val="24"/>
        </w:rPr>
        <w:t xml:space="preserve">fick jag beskedet att arbetet skulle presenteras muntligt och ingå i en grupp föredrag om ”Pediatrisk astma och allergi”. </w:t>
      </w:r>
      <w:r w:rsidR="00EB1107">
        <w:rPr>
          <w:sz w:val="24"/>
          <w:szCs w:val="24"/>
        </w:rPr>
        <w:t>Jag måste erkänna att jag kände mig mycket nervöst inför denna pr</w:t>
      </w:r>
      <w:r w:rsidR="000B39E7">
        <w:rPr>
          <w:sz w:val="24"/>
          <w:szCs w:val="24"/>
        </w:rPr>
        <w:t>esentation på engelska, under tidspress och där</w:t>
      </w:r>
      <w:r w:rsidR="008C6277">
        <w:rPr>
          <w:sz w:val="24"/>
          <w:szCs w:val="24"/>
        </w:rPr>
        <w:t xml:space="preserve"> min ambition </w:t>
      </w:r>
      <w:r w:rsidR="000B39E7">
        <w:rPr>
          <w:sz w:val="24"/>
          <w:szCs w:val="24"/>
        </w:rPr>
        <w:t xml:space="preserve">naturligtvis </w:t>
      </w:r>
      <w:r w:rsidR="008C6277">
        <w:rPr>
          <w:sz w:val="24"/>
          <w:szCs w:val="24"/>
        </w:rPr>
        <w:t>var att</w:t>
      </w:r>
      <w:r w:rsidR="000B39E7">
        <w:rPr>
          <w:sz w:val="24"/>
          <w:szCs w:val="24"/>
        </w:rPr>
        <w:t xml:space="preserve"> presentera studien och resultaten på ett så tydligt sätt som möjligt. </w:t>
      </w:r>
    </w:p>
    <w:p w:rsidR="000B39E7" w:rsidRDefault="003B18B5" w:rsidP="00AE4D91">
      <w:pPr>
        <w:rPr>
          <w:sz w:val="24"/>
          <w:szCs w:val="24"/>
        </w:rPr>
      </w:pPr>
      <w:r>
        <w:rPr>
          <w:sz w:val="24"/>
          <w:szCs w:val="24"/>
        </w:rPr>
        <w:t>På grund av mitt arbete deltog jag bara i kongressen lördag till måndag is</w:t>
      </w:r>
      <w:r w:rsidR="00760DB2">
        <w:rPr>
          <w:sz w:val="24"/>
          <w:szCs w:val="24"/>
        </w:rPr>
        <w:t xml:space="preserve">tället för att stanna till allt </w:t>
      </w:r>
      <w:r>
        <w:rPr>
          <w:sz w:val="24"/>
          <w:szCs w:val="24"/>
        </w:rPr>
        <w:t xml:space="preserve">var slut på onsdagen. Jag hann därför inte lyssna på så många föredrag men fick ta del av </w:t>
      </w:r>
      <w:r w:rsidR="003E16BD">
        <w:rPr>
          <w:sz w:val="24"/>
          <w:szCs w:val="24"/>
        </w:rPr>
        <w:t xml:space="preserve">bland annat </w:t>
      </w:r>
      <w:r>
        <w:rPr>
          <w:sz w:val="24"/>
          <w:szCs w:val="24"/>
        </w:rPr>
        <w:t>ny data angående att allergierna ökar, förklaringar till de höga prevalenserna av astma och allergier och att naturalförloppet för astma och allergier kan förändras.</w:t>
      </w:r>
      <w:r w:rsidR="003E16BD">
        <w:rPr>
          <w:sz w:val="24"/>
          <w:szCs w:val="24"/>
        </w:rPr>
        <w:t xml:space="preserve"> Dessutom fanns det många intressanta forskningsresultat att ta del </w:t>
      </w:r>
      <w:r w:rsidR="00262B5D">
        <w:rPr>
          <w:sz w:val="24"/>
          <w:szCs w:val="24"/>
        </w:rPr>
        <w:t>av i den stora posterytställningen</w:t>
      </w:r>
      <w:r w:rsidR="003E16BD">
        <w:rPr>
          <w:sz w:val="24"/>
          <w:szCs w:val="24"/>
        </w:rPr>
        <w:t xml:space="preserve">. Flera personer från min forskningsgrupp presenterade postrar och även andra ASTA-medlemmar! </w:t>
      </w:r>
    </w:p>
    <w:p w:rsidR="00760DB2" w:rsidRDefault="00760DB2" w:rsidP="00AE4D91">
      <w:pPr>
        <w:rPr>
          <w:sz w:val="24"/>
          <w:szCs w:val="24"/>
        </w:rPr>
      </w:pPr>
      <w:r>
        <w:rPr>
          <w:sz w:val="24"/>
          <w:szCs w:val="24"/>
        </w:rPr>
        <w:t>Jag vill än en gång tacka för det ekonomiska bidraget jag fick!</w:t>
      </w:r>
    </w:p>
    <w:p w:rsidR="00760DB2" w:rsidRDefault="00760DB2" w:rsidP="00AE4D91">
      <w:pPr>
        <w:rPr>
          <w:sz w:val="24"/>
          <w:szCs w:val="24"/>
        </w:rPr>
      </w:pPr>
      <w:r>
        <w:rPr>
          <w:sz w:val="24"/>
          <w:szCs w:val="24"/>
        </w:rPr>
        <w:t>Pia Kalm-Stephens</w:t>
      </w:r>
    </w:p>
    <w:p w:rsidR="00760DB2" w:rsidRDefault="00760DB2" w:rsidP="00AE4D91">
      <w:pPr>
        <w:rPr>
          <w:sz w:val="24"/>
          <w:szCs w:val="24"/>
        </w:rPr>
      </w:pPr>
      <w:r>
        <w:rPr>
          <w:sz w:val="24"/>
          <w:szCs w:val="24"/>
        </w:rPr>
        <w:t>Forskningssjuksköterska</w:t>
      </w:r>
    </w:p>
    <w:p w:rsidR="00760DB2" w:rsidRDefault="00760DB2" w:rsidP="00AE4D91">
      <w:pPr>
        <w:rPr>
          <w:sz w:val="24"/>
          <w:szCs w:val="24"/>
        </w:rPr>
      </w:pPr>
      <w:r>
        <w:rPr>
          <w:sz w:val="24"/>
          <w:szCs w:val="24"/>
        </w:rPr>
        <w:t>Akademiska barnsjukhuset</w:t>
      </w:r>
    </w:p>
    <w:p w:rsidR="00760DB2" w:rsidRDefault="00760DB2" w:rsidP="00AE4D91">
      <w:pPr>
        <w:rPr>
          <w:sz w:val="24"/>
          <w:szCs w:val="24"/>
        </w:rPr>
      </w:pPr>
      <w:r>
        <w:rPr>
          <w:sz w:val="24"/>
          <w:szCs w:val="24"/>
        </w:rPr>
        <w:t>Uppsala</w:t>
      </w:r>
    </w:p>
    <w:p w:rsidR="003E16BD" w:rsidRDefault="003E16BD" w:rsidP="00AE4D91">
      <w:pPr>
        <w:rPr>
          <w:sz w:val="24"/>
          <w:szCs w:val="24"/>
        </w:rPr>
      </w:pPr>
    </w:p>
    <w:p w:rsidR="005A26B4" w:rsidRDefault="005A26B4">
      <w:pPr>
        <w:rPr>
          <w:sz w:val="24"/>
          <w:szCs w:val="24"/>
        </w:rPr>
      </w:pPr>
    </w:p>
    <w:p w:rsidR="00765F4C" w:rsidRPr="00F611B9" w:rsidRDefault="00765F4C">
      <w:pPr>
        <w:rPr>
          <w:sz w:val="24"/>
          <w:szCs w:val="24"/>
        </w:rPr>
      </w:pPr>
    </w:p>
    <w:sectPr w:rsidR="00765F4C" w:rsidRPr="00F611B9" w:rsidSect="008337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1B9"/>
    <w:rsid w:val="000B39E7"/>
    <w:rsid w:val="00262B5D"/>
    <w:rsid w:val="00321DEB"/>
    <w:rsid w:val="003B18B5"/>
    <w:rsid w:val="003E16BD"/>
    <w:rsid w:val="005A26B4"/>
    <w:rsid w:val="007501B8"/>
    <w:rsid w:val="00760DB2"/>
    <w:rsid w:val="00765F4C"/>
    <w:rsid w:val="00833794"/>
    <w:rsid w:val="00895C55"/>
    <w:rsid w:val="008C6277"/>
    <w:rsid w:val="00AE4D91"/>
    <w:rsid w:val="00B1235E"/>
    <w:rsid w:val="00DA7D8D"/>
    <w:rsid w:val="00EB1107"/>
    <w:rsid w:val="00F6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668F68-EFD8-4C00-B0A1-6DF8B778C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79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i Uppsala län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kap004</dc:creator>
  <cp:lastModifiedBy>Marianne Eduards</cp:lastModifiedBy>
  <cp:revision>2</cp:revision>
  <dcterms:created xsi:type="dcterms:W3CDTF">2020-10-21T11:18:00Z</dcterms:created>
  <dcterms:modified xsi:type="dcterms:W3CDTF">2020-10-21T11:18:00Z</dcterms:modified>
</cp:coreProperties>
</file>