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A55" w14:textId="77777777" w:rsidR="00C1741A" w:rsidRPr="009A0A28" w:rsidRDefault="00C1741A" w:rsidP="00D01066">
      <w:pPr>
        <w:pStyle w:val="Rubrik"/>
        <w:pBdr>
          <w:bottom w:val="single" w:sz="8" w:space="15" w:color="4F81BD"/>
        </w:pBdr>
        <w:rPr>
          <w:rStyle w:val="Hyperlnk"/>
          <w:color w:val="17365D"/>
          <w:sz w:val="16"/>
          <w:u w:val="none"/>
        </w:rPr>
      </w:pPr>
    </w:p>
    <w:p w14:paraId="07A7DAD2" w14:textId="77777777" w:rsidR="00474B81" w:rsidRPr="00D01066" w:rsidRDefault="00474B81" w:rsidP="00474B81">
      <w:pPr>
        <w:rPr>
          <w:sz w:val="22"/>
        </w:rPr>
      </w:pPr>
    </w:p>
    <w:p w14:paraId="4D8258E5" w14:textId="77777777" w:rsidR="00155A9D" w:rsidRPr="00D01066" w:rsidRDefault="000E071B" w:rsidP="00155A9D">
      <w:pPr>
        <w:pStyle w:val="Rubrik"/>
        <w:jc w:val="center"/>
        <w:rPr>
          <w:rStyle w:val="Hyperlnk"/>
          <w:color w:val="17365D"/>
          <w:sz w:val="44"/>
          <w:u w:val="none"/>
        </w:rPr>
      </w:pPr>
      <w:r w:rsidRPr="00D01066">
        <w:rPr>
          <w:rStyle w:val="Hyperlnk"/>
          <w:color w:val="17365D"/>
          <w:sz w:val="44"/>
          <w:u w:val="none"/>
        </w:rPr>
        <w:t>Riksföreningen för Ö</w:t>
      </w:r>
      <w:r w:rsidR="00155A9D" w:rsidRPr="00D01066">
        <w:rPr>
          <w:rStyle w:val="Hyperlnk"/>
          <w:color w:val="17365D"/>
          <w:sz w:val="44"/>
          <w:u w:val="none"/>
        </w:rPr>
        <w:t>gonsjukvård</w:t>
      </w:r>
      <w:r w:rsidR="002E3A9C" w:rsidRPr="00D01066">
        <w:rPr>
          <w:rStyle w:val="Hyperlnk"/>
          <w:color w:val="17365D"/>
          <w:sz w:val="44"/>
          <w:u w:val="none"/>
        </w:rPr>
        <w:t xml:space="preserve"> </w:t>
      </w:r>
    </w:p>
    <w:p w14:paraId="1C992249" w14:textId="77777777" w:rsidR="00474B81" w:rsidRPr="00D01066" w:rsidRDefault="00155A9D" w:rsidP="00D7248B">
      <w:pPr>
        <w:pStyle w:val="Rubrik"/>
        <w:jc w:val="center"/>
        <w:rPr>
          <w:sz w:val="44"/>
        </w:rPr>
      </w:pPr>
      <w:r w:rsidRPr="00D01066">
        <w:rPr>
          <w:rStyle w:val="Hyperlnk"/>
          <w:color w:val="17365D"/>
          <w:sz w:val="44"/>
          <w:u w:val="none"/>
        </w:rPr>
        <w:t>S</w:t>
      </w:r>
      <w:r w:rsidR="000D172D" w:rsidRPr="00D01066">
        <w:rPr>
          <w:rStyle w:val="Hyperlnk"/>
          <w:color w:val="17365D"/>
          <w:sz w:val="44"/>
          <w:u w:val="none"/>
        </w:rPr>
        <w:t>t</w:t>
      </w:r>
      <w:r w:rsidR="008578B8" w:rsidRPr="00D01066">
        <w:rPr>
          <w:rStyle w:val="Hyperlnk"/>
          <w:color w:val="17365D"/>
          <w:sz w:val="44"/>
          <w:u w:val="none"/>
        </w:rPr>
        <w:t>ipendium</w:t>
      </w:r>
    </w:p>
    <w:p w14:paraId="39C4FCDF" w14:textId="77777777" w:rsidR="002E3A9C" w:rsidRPr="0094543D" w:rsidRDefault="002E3A9C" w:rsidP="002E3A9C">
      <w:pPr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5525D33F" w14:textId="77777777" w:rsidR="008578B8" w:rsidRPr="005D032A" w:rsidRDefault="000E071B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>
        <w:rPr>
          <w:rStyle w:val="Hyperlnk"/>
          <w:rFonts w:asciiTheme="majorHAnsi" w:hAnsiTheme="majorHAnsi"/>
          <w:color w:val="auto"/>
          <w:szCs w:val="24"/>
          <w:u w:val="none"/>
        </w:rPr>
        <w:t>Riksföreningen för Ö</w:t>
      </w:r>
      <w:r w:rsidR="0094543D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gonsjukvårds stipendium delas ut årligen. 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>Stip</w:t>
      </w:r>
      <w:r w:rsidR="005A702E" w:rsidRPr="005D032A">
        <w:rPr>
          <w:rStyle w:val="Hyperlnk"/>
          <w:rFonts w:asciiTheme="majorHAnsi" w:hAnsiTheme="majorHAnsi"/>
          <w:color w:val="auto"/>
          <w:szCs w:val="24"/>
          <w:u w:val="none"/>
        </w:rPr>
        <w:t>endie</w:t>
      </w:r>
      <w:r w:rsidR="00FB4539" w:rsidRPr="005D032A">
        <w:rPr>
          <w:rStyle w:val="Hyperlnk"/>
          <w:rFonts w:asciiTheme="majorHAnsi" w:hAnsiTheme="majorHAnsi"/>
          <w:color w:val="auto"/>
          <w:szCs w:val="24"/>
          <w:u w:val="none"/>
        </w:rPr>
        <w:t>t kan sökas av dig som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verkar inom ögonsjukvården </w:t>
      </w:r>
      <w:r w:rsidR="0094543D" w:rsidRPr="005D032A">
        <w:rPr>
          <w:rStyle w:val="Hyperlnk"/>
          <w:rFonts w:asciiTheme="majorHAnsi" w:hAnsiTheme="majorHAnsi"/>
          <w:color w:val="auto"/>
          <w:szCs w:val="24"/>
          <w:u w:val="none"/>
        </w:rPr>
        <w:t>och</w:t>
      </w:r>
      <w:r w:rsidR="005A702E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varit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 w:rsidR="00C1741A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ordinarie 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>medlem i föreningen</w:t>
      </w:r>
      <w:r w:rsidR="003702A3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i minst ett</w:t>
      </w:r>
      <w:r w:rsidR="002E3A9C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år. </w:t>
      </w:r>
      <w:r w:rsidR="008578B8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</w:p>
    <w:p w14:paraId="272608BB" w14:textId="77777777" w:rsidR="003702A3" w:rsidRPr="00D7248B" w:rsidRDefault="002E3A9C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 w:rsidRPr="005D032A">
        <w:rPr>
          <w:rStyle w:val="Hyperlnk"/>
          <w:rFonts w:asciiTheme="majorHAnsi" w:hAnsiTheme="majorHAnsi"/>
          <w:color w:val="auto"/>
          <w:szCs w:val="24"/>
          <w:u w:val="none"/>
        </w:rPr>
        <w:t>Nyvunnen kunskap och erfa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renhet skall förmedlas till </w:t>
      </w:r>
      <w:r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föreningens medlemmar </w:t>
      </w:r>
      <w:r w:rsidR="005A702E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så som styrelsen </w:t>
      </w:r>
      <w:r w:rsidR="00F05540" w:rsidRPr="005D032A">
        <w:rPr>
          <w:rStyle w:val="Hyperlnk"/>
          <w:rFonts w:asciiTheme="majorHAnsi" w:hAnsiTheme="majorHAnsi"/>
          <w:color w:val="auto"/>
          <w:szCs w:val="24"/>
          <w:u w:val="none"/>
        </w:rPr>
        <w:t xml:space="preserve">beslutar </w:t>
      </w:r>
      <w:r w:rsidRPr="005D032A">
        <w:rPr>
          <w:rStyle w:val="Hyperlnk"/>
          <w:rFonts w:asciiTheme="majorHAnsi" w:hAnsiTheme="majorHAnsi"/>
          <w:color w:val="auto"/>
          <w:szCs w:val="24"/>
          <w:u w:val="none"/>
        </w:rPr>
        <w:t>och till stipendiatens egen klinik.</w:t>
      </w:r>
    </w:p>
    <w:p w14:paraId="7929B689" w14:textId="77777777" w:rsidR="00474B81" w:rsidRDefault="00474B81" w:rsidP="002E3A9C">
      <w:pPr>
        <w:rPr>
          <w:rStyle w:val="Hyperlnk"/>
          <w:rFonts w:asciiTheme="majorHAnsi" w:hAnsiTheme="majorHAnsi"/>
          <w:color w:val="auto"/>
          <w:sz w:val="28"/>
          <w:u w:val="none"/>
        </w:rPr>
      </w:pPr>
    </w:p>
    <w:p w14:paraId="504CA659" w14:textId="77777777" w:rsidR="0094543D" w:rsidRPr="00B96533" w:rsidRDefault="0094543D" w:rsidP="00BD1EA9">
      <w:pPr>
        <w:pStyle w:val="Rubrik2"/>
        <w:rPr>
          <w:rFonts w:asciiTheme="majorHAnsi" w:hAnsiTheme="majorHAnsi"/>
          <w:sz w:val="24"/>
        </w:rPr>
      </w:pPr>
      <w:r w:rsidRPr="00B96533">
        <w:rPr>
          <w:rFonts w:asciiTheme="majorHAnsi" w:hAnsiTheme="majorHAnsi"/>
          <w:sz w:val="24"/>
        </w:rPr>
        <w:t>Ur Riksföreningen för Ögonsjukvårds s</w:t>
      </w:r>
      <w:r w:rsidR="003702A3" w:rsidRPr="00B96533">
        <w:rPr>
          <w:rFonts w:asciiTheme="majorHAnsi" w:hAnsiTheme="majorHAnsi"/>
          <w:sz w:val="24"/>
        </w:rPr>
        <w:t>tad</w:t>
      </w:r>
      <w:r w:rsidRPr="00B96533">
        <w:rPr>
          <w:rFonts w:asciiTheme="majorHAnsi" w:hAnsiTheme="majorHAnsi"/>
          <w:sz w:val="24"/>
        </w:rPr>
        <w:t>gar</w:t>
      </w:r>
    </w:p>
    <w:p w14:paraId="2796727C" w14:textId="77777777" w:rsidR="003702A3" w:rsidRPr="00B96533" w:rsidRDefault="003702A3" w:rsidP="0094543D">
      <w:pPr>
        <w:pStyle w:val="Rubrik3"/>
        <w:rPr>
          <w:rFonts w:asciiTheme="majorHAnsi" w:hAnsiTheme="majorHAnsi"/>
          <w:sz w:val="22"/>
        </w:rPr>
      </w:pPr>
      <w:r w:rsidRPr="00B96533">
        <w:rPr>
          <w:rFonts w:asciiTheme="majorHAnsi" w:hAnsiTheme="majorHAnsi"/>
          <w:sz w:val="22"/>
        </w:rPr>
        <w:t>Stipendium</w:t>
      </w:r>
      <w:r w:rsidRPr="00B96533">
        <w:rPr>
          <w:rFonts w:asciiTheme="majorHAnsi" w:hAnsiTheme="majorHAnsi"/>
          <w:sz w:val="22"/>
        </w:rPr>
        <w:br/>
        <w:t>§13</w:t>
      </w:r>
    </w:p>
    <w:p w14:paraId="51B2C3D5" w14:textId="77777777" w:rsidR="003702A3" w:rsidRPr="00B96533" w:rsidRDefault="003702A3" w:rsidP="003702A3">
      <w:pPr>
        <w:rPr>
          <w:rFonts w:asciiTheme="majorHAnsi" w:hAnsiTheme="majorHAnsi"/>
          <w:i/>
          <w:sz w:val="22"/>
          <w:szCs w:val="24"/>
        </w:rPr>
      </w:pPr>
      <w:r w:rsidRPr="00B96533">
        <w:rPr>
          <w:rFonts w:asciiTheme="majorHAnsi" w:hAnsiTheme="majorHAnsi"/>
          <w:i/>
          <w:sz w:val="22"/>
          <w:szCs w:val="24"/>
        </w:rPr>
        <w:t>Riksföreningen för ögonsjukvård delar årligen</w:t>
      </w:r>
      <w:r w:rsidR="0094543D" w:rsidRPr="00B96533">
        <w:rPr>
          <w:rFonts w:asciiTheme="majorHAnsi" w:hAnsiTheme="majorHAnsi"/>
          <w:i/>
          <w:sz w:val="22"/>
          <w:szCs w:val="24"/>
        </w:rPr>
        <w:t xml:space="preserve"> ut ett stipendium med syfte </w:t>
      </w:r>
      <w:r w:rsidRPr="00B96533">
        <w:rPr>
          <w:rFonts w:asciiTheme="majorHAnsi" w:hAnsiTheme="majorHAnsi"/>
          <w:i/>
          <w:sz w:val="22"/>
          <w:szCs w:val="24"/>
        </w:rPr>
        <w:t>att utveckla professionen. Årsmötet beslutar om stipendiets storlek och sista ansökningsdag. Styrelsen utser mottagare av stipendiet och beslutet kan ej överklagas.</w:t>
      </w:r>
    </w:p>
    <w:p w14:paraId="520F927A" w14:textId="77777777" w:rsidR="003702A3" w:rsidRPr="00B96533" w:rsidRDefault="003702A3" w:rsidP="0094543D">
      <w:pPr>
        <w:pStyle w:val="Rubrik3"/>
        <w:rPr>
          <w:rFonts w:asciiTheme="majorHAnsi" w:hAnsiTheme="majorHAnsi"/>
          <w:sz w:val="22"/>
        </w:rPr>
      </w:pPr>
      <w:r w:rsidRPr="00B96533">
        <w:rPr>
          <w:rFonts w:asciiTheme="majorHAnsi" w:hAnsiTheme="majorHAnsi"/>
          <w:sz w:val="22"/>
        </w:rPr>
        <w:t>Stipendiet</w:t>
      </w:r>
    </w:p>
    <w:p w14:paraId="3A7332D4" w14:textId="77777777" w:rsidR="003702A3" w:rsidRPr="00B96533" w:rsidRDefault="003702A3" w:rsidP="003702A3">
      <w:pPr>
        <w:numPr>
          <w:ilvl w:val="0"/>
          <w:numId w:val="25"/>
        </w:numPr>
        <w:rPr>
          <w:rFonts w:asciiTheme="majorHAnsi" w:hAnsiTheme="majorHAnsi"/>
          <w:i/>
          <w:sz w:val="22"/>
          <w:szCs w:val="24"/>
        </w:rPr>
      </w:pPr>
      <w:r w:rsidRPr="00B96533">
        <w:rPr>
          <w:rFonts w:asciiTheme="majorHAnsi" w:hAnsiTheme="majorHAnsi"/>
          <w:i/>
          <w:sz w:val="22"/>
          <w:szCs w:val="24"/>
        </w:rPr>
        <w:t>kan sökas av den som varit medlem i föreningen i minst ett (1) år.</w:t>
      </w:r>
    </w:p>
    <w:p w14:paraId="7071C70E" w14:textId="77777777" w:rsidR="003702A3" w:rsidRPr="00B96533" w:rsidRDefault="003702A3" w:rsidP="003702A3">
      <w:pPr>
        <w:numPr>
          <w:ilvl w:val="0"/>
          <w:numId w:val="25"/>
        </w:numPr>
        <w:rPr>
          <w:rFonts w:asciiTheme="majorHAnsi" w:hAnsiTheme="majorHAnsi"/>
          <w:i/>
          <w:sz w:val="22"/>
          <w:szCs w:val="24"/>
        </w:rPr>
      </w:pPr>
      <w:r w:rsidRPr="00B96533">
        <w:rPr>
          <w:rFonts w:asciiTheme="majorHAnsi" w:hAnsiTheme="majorHAnsi"/>
          <w:i/>
          <w:sz w:val="22"/>
          <w:szCs w:val="24"/>
        </w:rPr>
        <w:t>avser kompetensutveckling, projekt, vetenskapliga studier eller forskning.</w:t>
      </w:r>
    </w:p>
    <w:p w14:paraId="57EE4E55" w14:textId="77777777" w:rsidR="00155A9D" w:rsidRPr="00B96533" w:rsidRDefault="003702A3" w:rsidP="00D7248B">
      <w:pPr>
        <w:numPr>
          <w:ilvl w:val="0"/>
          <w:numId w:val="25"/>
        </w:numPr>
        <w:rPr>
          <w:rStyle w:val="Hyperlnk"/>
          <w:rFonts w:asciiTheme="majorHAnsi" w:hAnsiTheme="majorHAnsi"/>
          <w:i/>
          <w:color w:val="auto"/>
          <w:sz w:val="22"/>
          <w:szCs w:val="24"/>
          <w:u w:val="none"/>
        </w:rPr>
      </w:pPr>
      <w:r w:rsidRPr="00B96533">
        <w:rPr>
          <w:rFonts w:asciiTheme="majorHAnsi" w:hAnsiTheme="majorHAnsi"/>
          <w:i/>
          <w:sz w:val="22"/>
          <w:szCs w:val="24"/>
        </w:rPr>
        <w:t>innebär att stipendiaten ska delge riksföreningens medlemmar resultatet av projektet, vetenskapliga studierna eller forskningen på ett sätt som styrelsen beslutar om</w:t>
      </w:r>
    </w:p>
    <w:p w14:paraId="6C400298" w14:textId="77777777" w:rsidR="002E3A9C" w:rsidRPr="00155A9D" w:rsidRDefault="006874DA" w:rsidP="006874DA">
      <w:pPr>
        <w:pStyle w:val="Rubrik2"/>
        <w:rPr>
          <w:rStyle w:val="Hyperlnk"/>
          <w:color w:val="17365D"/>
          <w:sz w:val="40"/>
          <w:u w:val="none"/>
        </w:rPr>
      </w:pPr>
      <w:r>
        <w:rPr>
          <w:rStyle w:val="Hyperlnk"/>
          <w:color w:val="17365D"/>
          <w:sz w:val="40"/>
          <w:u w:val="none"/>
        </w:rPr>
        <w:t>Syfte</w:t>
      </w:r>
    </w:p>
    <w:p w14:paraId="6EB07AC0" w14:textId="77777777" w:rsidR="00D7248B" w:rsidRDefault="006874DA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>
        <w:rPr>
          <w:rFonts w:asciiTheme="majorHAnsi" w:hAnsiTheme="majorHAnsi"/>
          <w:szCs w:val="24"/>
        </w:rPr>
        <w:t xml:space="preserve">Stipendiet avser </w:t>
      </w:r>
      <w:r w:rsidR="00FB4539" w:rsidRPr="00FB4539">
        <w:rPr>
          <w:rFonts w:asciiTheme="majorHAnsi" w:hAnsiTheme="majorHAnsi"/>
          <w:szCs w:val="24"/>
        </w:rPr>
        <w:t>kompetensutveckling</w:t>
      </w:r>
      <w:r>
        <w:rPr>
          <w:rFonts w:asciiTheme="majorHAnsi" w:hAnsiTheme="majorHAnsi"/>
          <w:szCs w:val="24"/>
        </w:rPr>
        <w:t xml:space="preserve">, projekt, vetenskapliga studier eller forskning. </w:t>
      </w:r>
      <w:r w:rsidR="003702A3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 w:rsidRPr="0094543D">
        <w:rPr>
          <w:rStyle w:val="Hyperlnk"/>
          <w:rFonts w:asciiTheme="majorHAnsi" w:hAnsiTheme="majorHAnsi"/>
          <w:color w:val="auto"/>
          <w:szCs w:val="24"/>
          <w:u w:val="none"/>
        </w:rPr>
        <w:t>Syfte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>t med</w:t>
      </w:r>
      <w:r w:rsidRPr="00FB4539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szCs w:val="24"/>
        </w:rPr>
        <w:t xml:space="preserve">stipendiet 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är att utveckla </w:t>
      </w:r>
      <w:r w:rsidR="00FB4539">
        <w:rPr>
          <w:rStyle w:val="Hyperlnk"/>
          <w:rFonts w:asciiTheme="majorHAnsi" w:hAnsiTheme="majorHAnsi"/>
          <w:color w:val="auto"/>
          <w:szCs w:val="24"/>
          <w:u w:val="none"/>
        </w:rPr>
        <w:t xml:space="preserve">sjuksköterskans </w:t>
      </w:r>
      <w:r w:rsidR="00BD1EA9">
        <w:rPr>
          <w:rStyle w:val="Hyperlnk"/>
          <w:rFonts w:asciiTheme="majorHAnsi" w:hAnsiTheme="majorHAnsi"/>
          <w:color w:val="auto"/>
          <w:szCs w:val="24"/>
          <w:u w:val="none"/>
        </w:rPr>
        <w:t>profession</w:t>
      </w:r>
      <w:r w:rsidR="00FB4539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och yrkesfunktion </w:t>
      </w:r>
      <w:r w:rsidR="00FB4539">
        <w:rPr>
          <w:rStyle w:val="Hyperlnk"/>
          <w:rFonts w:asciiTheme="majorHAnsi" w:hAnsiTheme="majorHAnsi"/>
          <w:color w:val="auto"/>
          <w:szCs w:val="24"/>
          <w:u w:val="none"/>
        </w:rPr>
        <w:t>inom ögonsjukvården</w:t>
      </w:r>
      <w:r w:rsidR="00BD1EA9">
        <w:rPr>
          <w:rStyle w:val="Hyperlnk"/>
          <w:rFonts w:asciiTheme="majorHAnsi" w:hAnsiTheme="majorHAnsi"/>
          <w:color w:val="auto"/>
          <w:szCs w:val="24"/>
          <w:u w:val="none"/>
        </w:rPr>
        <w:t>. Stipendiet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 kan sökas av ordinarie </w:t>
      </w:r>
      <w:r w:rsidR="005D032A">
        <w:rPr>
          <w:rStyle w:val="Hyperlnk"/>
          <w:rFonts w:asciiTheme="majorHAnsi" w:hAnsiTheme="majorHAnsi"/>
          <w:color w:val="auto"/>
          <w:szCs w:val="24"/>
          <w:u w:val="none"/>
        </w:rPr>
        <w:t>medlemmar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t xml:space="preserve">. </w:t>
      </w:r>
      <w:r>
        <w:rPr>
          <w:rStyle w:val="Hyperlnk"/>
          <w:rFonts w:asciiTheme="majorHAnsi" w:hAnsiTheme="majorHAnsi"/>
          <w:color w:val="auto"/>
          <w:szCs w:val="24"/>
          <w:u w:val="none"/>
        </w:rPr>
        <w:br/>
      </w:r>
    </w:p>
    <w:p w14:paraId="03620992" w14:textId="77777777" w:rsidR="005D032A" w:rsidRDefault="0067283E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>
        <w:rPr>
          <w:rStyle w:val="Hyperlnk"/>
          <w:rFonts w:asciiTheme="majorHAnsi" w:hAnsiTheme="majorHAnsi"/>
          <w:color w:val="auto"/>
          <w:szCs w:val="24"/>
          <w:u w:val="none"/>
        </w:rPr>
        <w:t>Stipendiet</w:t>
      </w:r>
      <w:r w:rsidR="00474B81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kan inte sökas retroaktivt. Stipendiet avser inte att täcka kostnader för 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utbildning 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>som är studiemedelsberättigade. Du</w:t>
      </w:r>
      <w:r w:rsidR="00D7248B">
        <w:rPr>
          <w:rStyle w:val="Hyperlnk"/>
          <w:rFonts w:asciiTheme="majorHAnsi" w:hAnsiTheme="majorHAnsi"/>
          <w:color w:val="auto"/>
          <w:szCs w:val="24"/>
          <w:u w:val="none"/>
        </w:rPr>
        <w:t xml:space="preserve"> får inte ha tagit del av</w:t>
      </w:r>
      <w:r w:rsidR="00D9518E">
        <w:rPr>
          <w:rStyle w:val="Hyperlnk"/>
          <w:rFonts w:asciiTheme="majorHAnsi" w:hAnsiTheme="majorHAnsi"/>
          <w:color w:val="auto"/>
          <w:szCs w:val="24"/>
          <w:u w:val="none"/>
        </w:rPr>
        <w:t xml:space="preserve"> Riksföreningen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 för Ögonsjukvårds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 stipendium de senast fyra åren.</w:t>
      </w:r>
      <w:r w:rsidR="000E071B">
        <w:rPr>
          <w:rStyle w:val="Hyperlnk"/>
          <w:rFonts w:asciiTheme="majorHAnsi" w:hAnsiTheme="majorHAnsi"/>
          <w:color w:val="auto"/>
          <w:szCs w:val="24"/>
          <w:u w:val="none"/>
        </w:rPr>
        <w:t xml:space="preserve"> </w:t>
      </w:r>
    </w:p>
    <w:p w14:paraId="6315D637" w14:textId="77777777" w:rsidR="00D7248B" w:rsidRDefault="00D7248B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57C7F450" w14:textId="50D59DDA" w:rsidR="0003440D" w:rsidRDefault="005D032A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r w:rsidRPr="005D032A">
        <w:rPr>
          <w:rFonts w:asciiTheme="majorHAnsi" w:hAnsiTheme="majorHAnsi"/>
          <w:szCs w:val="24"/>
        </w:rPr>
        <w:t>Årsmötet beslutar om stipendiets belopp och sista ansökningsdag. Styrelsen har att utse</w:t>
      </w:r>
      <w:r w:rsidR="006874DA">
        <w:rPr>
          <w:rFonts w:asciiTheme="majorHAnsi" w:hAnsiTheme="majorHAnsi"/>
          <w:szCs w:val="24"/>
        </w:rPr>
        <w:t xml:space="preserve"> </w:t>
      </w:r>
      <w:r w:rsidRPr="005D032A">
        <w:rPr>
          <w:rFonts w:asciiTheme="majorHAnsi" w:hAnsiTheme="majorHAnsi"/>
          <w:szCs w:val="24"/>
        </w:rPr>
        <w:t>mottagare av stipendiet.</w:t>
      </w:r>
      <w:r>
        <w:rPr>
          <w:rFonts w:asciiTheme="majorHAnsi" w:hAnsiTheme="majorHAnsi"/>
          <w:szCs w:val="24"/>
        </w:rPr>
        <w:t xml:space="preserve"> </w:t>
      </w:r>
      <w:r w:rsidR="00D7248B">
        <w:rPr>
          <w:rFonts w:asciiTheme="majorHAnsi" w:hAnsiTheme="majorHAnsi"/>
          <w:szCs w:val="24"/>
        </w:rPr>
        <w:t xml:space="preserve"> </w:t>
      </w:r>
      <w:r w:rsidR="006874DA">
        <w:rPr>
          <w:rStyle w:val="Hyperlnk"/>
          <w:rFonts w:asciiTheme="majorHAnsi" w:hAnsiTheme="majorHAnsi"/>
          <w:color w:val="auto"/>
          <w:szCs w:val="24"/>
          <w:u w:val="none"/>
        </w:rPr>
        <w:t>Ansökningshandlingarna ska vara styrelsen</w:t>
      </w:r>
      <w:r w:rsidR="00D9518E">
        <w:rPr>
          <w:rStyle w:val="Hyperlnk"/>
          <w:rFonts w:asciiTheme="majorHAnsi" w:hAnsiTheme="majorHAnsi"/>
          <w:color w:val="auto"/>
          <w:szCs w:val="24"/>
          <w:u w:val="none"/>
        </w:rPr>
        <w:t>s ordförande</w:t>
      </w:r>
      <w:r w:rsidR="0067283E">
        <w:rPr>
          <w:rStyle w:val="Hyperlnk"/>
          <w:rFonts w:asciiTheme="majorHAnsi" w:hAnsiTheme="majorHAnsi"/>
          <w:color w:val="auto"/>
          <w:szCs w:val="24"/>
          <w:u w:val="none"/>
        </w:rPr>
        <w:t xml:space="preserve"> tillhanda senast den 1 februari</w:t>
      </w:r>
      <w:r w:rsidR="002E3A9C" w:rsidRPr="0094543D">
        <w:rPr>
          <w:rStyle w:val="Hyperlnk"/>
          <w:rFonts w:asciiTheme="majorHAnsi" w:hAnsiTheme="majorHAnsi"/>
          <w:color w:val="auto"/>
          <w:szCs w:val="24"/>
          <w:u w:val="none"/>
        </w:rPr>
        <w:t xml:space="preserve">. </w:t>
      </w:r>
      <w:r w:rsidR="0003440D">
        <w:rPr>
          <w:rStyle w:val="Hyperlnk"/>
          <w:rFonts w:asciiTheme="majorHAnsi" w:hAnsiTheme="majorHAnsi"/>
          <w:color w:val="auto"/>
          <w:szCs w:val="24"/>
          <w:u w:val="none"/>
        </w:rPr>
        <w:br/>
      </w:r>
      <w:r w:rsidR="00D9518E">
        <w:rPr>
          <w:rStyle w:val="Hyperlnk"/>
          <w:rFonts w:asciiTheme="majorHAnsi" w:hAnsiTheme="majorHAnsi"/>
          <w:color w:val="auto"/>
          <w:szCs w:val="24"/>
          <w:u w:val="none"/>
        </w:rPr>
        <w:t>Susanne Albrecht</w:t>
      </w:r>
      <w:r w:rsidR="0003440D">
        <w:rPr>
          <w:rStyle w:val="Hyperlnk"/>
          <w:rFonts w:asciiTheme="majorHAnsi" w:hAnsiTheme="majorHAnsi"/>
          <w:color w:val="auto"/>
          <w:szCs w:val="24"/>
          <w:u w:val="none"/>
        </w:rPr>
        <w:t xml:space="preserve">, </w:t>
      </w:r>
      <w:r w:rsidR="00624C0D">
        <w:rPr>
          <w:rStyle w:val="Hyperlnk"/>
          <w:rFonts w:asciiTheme="majorHAnsi" w:hAnsiTheme="majorHAnsi"/>
          <w:color w:val="auto"/>
          <w:szCs w:val="24"/>
          <w:u w:val="none"/>
        </w:rPr>
        <w:t xml:space="preserve">Fisktorget 1, </w:t>
      </w:r>
      <w:r w:rsidR="00895F6A">
        <w:rPr>
          <w:rStyle w:val="Hyperlnk"/>
          <w:rFonts w:asciiTheme="majorHAnsi" w:hAnsiTheme="majorHAnsi"/>
          <w:color w:val="auto"/>
          <w:szCs w:val="24"/>
          <w:u w:val="none"/>
        </w:rPr>
        <w:t>371 36 Karlskrona</w:t>
      </w:r>
      <w:r w:rsidR="0003440D">
        <w:rPr>
          <w:rStyle w:val="Hyperlnk"/>
          <w:rFonts w:asciiTheme="majorHAnsi" w:hAnsiTheme="majorHAnsi"/>
          <w:color w:val="auto"/>
          <w:szCs w:val="24"/>
          <w:u w:val="none"/>
        </w:rPr>
        <w:t xml:space="preserve">. </w:t>
      </w:r>
    </w:p>
    <w:p w14:paraId="2CF49654" w14:textId="77777777" w:rsidR="0003440D" w:rsidRDefault="00C27DB0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hyperlink r:id="rId8" w:history="1">
        <w:r w:rsidR="0003440D" w:rsidRPr="00301711">
          <w:rPr>
            <w:rStyle w:val="Hyperlnk"/>
            <w:rFonts w:asciiTheme="majorHAnsi" w:hAnsiTheme="majorHAnsi"/>
            <w:szCs w:val="24"/>
          </w:rPr>
          <w:t>susanne.albrecht@regionblekinge.se</w:t>
        </w:r>
      </w:hyperlink>
    </w:p>
    <w:p w14:paraId="3E37D242" w14:textId="77777777" w:rsidR="003074D5" w:rsidRDefault="00C27DB0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  <w:hyperlink r:id="rId9" w:history="1">
        <w:r w:rsidR="003074D5" w:rsidRPr="00301711">
          <w:rPr>
            <w:rStyle w:val="Hyperlnk"/>
            <w:rFonts w:asciiTheme="majorHAnsi" w:hAnsiTheme="majorHAnsi"/>
            <w:szCs w:val="24"/>
          </w:rPr>
          <w:t>https://www.swenurse.se/rfogon</w:t>
        </w:r>
      </w:hyperlink>
    </w:p>
    <w:p w14:paraId="7E89FB39" w14:textId="77777777" w:rsidR="003074D5" w:rsidRDefault="003074D5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0E77C454" w14:textId="77777777" w:rsidR="002E3A9C" w:rsidRDefault="002E3A9C" w:rsidP="00D7248B">
      <w:pPr>
        <w:spacing w:line="276" w:lineRule="auto"/>
        <w:rPr>
          <w:rStyle w:val="Hyperlnk"/>
          <w:rFonts w:asciiTheme="majorHAnsi" w:hAnsiTheme="majorHAnsi"/>
          <w:color w:val="auto"/>
          <w:szCs w:val="24"/>
          <w:u w:val="none"/>
        </w:rPr>
      </w:pPr>
    </w:p>
    <w:p w14:paraId="23B37F7E" w14:textId="77777777" w:rsidR="00F31AA9" w:rsidRPr="00C15660" w:rsidRDefault="00626742" w:rsidP="00C15660">
      <w:pPr>
        <w:pStyle w:val="Rubrik"/>
        <w:rPr>
          <w:rStyle w:val="Hyperlnk"/>
          <w:color w:val="17365D"/>
          <w:sz w:val="32"/>
          <w:u w:val="none"/>
        </w:rPr>
      </w:pPr>
      <w:r w:rsidRPr="00C15660">
        <w:rPr>
          <w:rStyle w:val="Hyperlnk"/>
          <w:color w:val="17365D"/>
          <w:sz w:val="32"/>
          <w:u w:val="none"/>
        </w:rPr>
        <w:t>Stipendieansökan</w:t>
      </w:r>
      <w:r w:rsidR="00B96533">
        <w:rPr>
          <w:sz w:val="32"/>
        </w:rPr>
        <w:t xml:space="preserve"> </w:t>
      </w:r>
    </w:p>
    <w:tbl>
      <w:tblPr>
        <w:tblStyle w:val="Tabellrutnt"/>
        <w:tblW w:w="10343" w:type="dxa"/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2268"/>
        <w:gridCol w:w="3118"/>
      </w:tblGrid>
      <w:tr w:rsidR="00115970" w:rsidRPr="00155A9D" w14:paraId="794DB923" w14:textId="77777777" w:rsidTr="00115970">
        <w:trPr>
          <w:trHeight w:val="603"/>
        </w:trPr>
        <w:tc>
          <w:tcPr>
            <w:tcW w:w="2122" w:type="dxa"/>
            <w:shd w:val="clear" w:color="auto" w:fill="F2F2F2" w:themeFill="background1" w:themeFillShade="F2"/>
          </w:tcPr>
          <w:p w14:paraId="382EC85C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Namn</w:t>
            </w:r>
          </w:p>
        </w:tc>
        <w:tc>
          <w:tcPr>
            <w:tcW w:w="2835" w:type="dxa"/>
          </w:tcPr>
          <w:p w14:paraId="456D659E" w14:textId="530A65D5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E03073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Personnummer</w:t>
            </w:r>
          </w:p>
        </w:tc>
        <w:tc>
          <w:tcPr>
            <w:tcW w:w="3118" w:type="dxa"/>
          </w:tcPr>
          <w:p w14:paraId="03AF5B49" w14:textId="50F1735F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17585AE9" w14:textId="77777777" w:rsidTr="00115970">
        <w:trPr>
          <w:trHeight w:val="555"/>
        </w:trPr>
        <w:tc>
          <w:tcPr>
            <w:tcW w:w="2122" w:type="dxa"/>
            <w:shd w:val="clear" w:color="auto" w:fill="F2F2F2" w:themeFill="background1" w:themeFillShade="F2"/>
          </w:tcPr>
          <w:p w14:paraId="35C467B4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Arbetsplats</w:t>
            </w:r>
          </w:p>
          <w:p w14:paraId="4ACB451F" w14:textId="77777777" w:rsidR="00626742" w:rsidRPr="00155A9D" w:rsidRDefault="00626742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835" w:type="dxa"/>
          </w:tcPr>
          <w:p w14:paraId="7327A334" w14:textId="59E3D8EE" w:rsidR="00F31AA9" w:rsidRPr="00155A9D" w:rsidRDefault="00F31AA9" w:rsidP="00302A7F">
            <w:pPr>
              <w:rPr>
                <w:rFonts w:asciiTheme="majorHAnsi" w:hAnsiTheme="majorHAnsi"/>
                <w:sz w:val="22"/>
              </w:rPr>
            </w:pPr>
            <w:bookmarkStart w:id="0" w:name="Text4"/>
          </w:p>
        </w:tc>
        <w:tc>
          <w:tcPr>
            <w:tcW w:w="2268" w:type="dxa"/>
            <w:shd w:val="clear" w:color="auto" w:fill="F2F2F2" w:themeFill="background1" w:themeFillShade="F2"/>
          </w:tcPr>
          <w:p w14:paraId="52AD0623" w14:textId="77777777" w:rsidR="00F31AA9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bookmarkStart w:id="1" w:name="Text5"/>
            <w:bookmarkEnd w:id="0"/>
            <w:r w:rsidRPr="00155A9D">
              <w:rPr>
                <w:rFonts w:asciiTheme="majorHAnsi" w:hAnsiTheme="majorHAnsi"/>
                <w:sz w:val="22"/>
              </w:rPr>
              <w:t>Medlem</w:t>
            </w:r>
            <w:r w:rsidR="00626742" w:rsidRPr="00155A9D">
              <w:rPr>
                <w:rFonts w:asciiTheme="majorHAnsi" w:hAnsiTheme="majorHAnsi"/>
                <w:sz w:val="22"/>
              </w:rPr>
              <w:t xml:space="preserve"> 12 mån.</w:t>
            </w:r>
          </w:p>
        </w:tc>
        <w:bookmarkEnd w:id="1"/>
        <w:tc>
          <w:tcPr>
            <w:tcW w:w="3118" w:type="dxa"/>
          </w:tcPr>
          <w:p w14:paraId="52D15D7B" w14:textId="77777777" w:rsidR="00C15660" w:rsidRPr="00155A9D" w:rsidRDefault="00C15660" w:rsidP="007E6B9C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44FC1FAF" w14:textId="57E41F86" w:rsidR="00F31AA9" w:rsidRPr="00155A9D" w:rsidRDefault="00C27DB0" w:rsidP="007E6B9C">
            <w:pPr>
              <w:jc w:val="center"/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ajorHAnsi" w:hAnsiTheme="majorHAnsi"/>
                  <w:sz w:val="22"/>
                </w:rPr>
                <w:id w:val="12682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1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31AA9" w:rsidRPr="00155A9D">
              <w:rPr>
                <w:rFonts w:asciiTheme="majorHAnsi" w:hAnsiTheme="majorHAnsi"/>
                <w:sz w:val="22"/>
              </w:rPr>
              <w:t>Ja</w:t>
            </w:r>
          </w:p>
        </w:tc>
      </w:tr>
      <w:tr w:rsidR="00F31AA9" w:rsidRPr="00155A9D" w14:paraId="45AA87D6" w14:textId="77777777" w:rsidTr="00155A9D">
        <w:trPr>
          <w:trHeight w:val="563"/>
        </w:trPr>
        <w:tc>
          <w:tcPr>
            <w:tcW w:w="2122" w:type="dxa"/>
            <w:shd w:val="clear" w:color="auto" w:fill="F2F2F2" w:themeFill="background1" w:themeFillShade="F2"/>
          </w:tcPr>
          <w:p w14:paraId="33A46A6C" w14:textId="77777777" w:rsidR="00F31AA9" w:rsidRPr="00155A9D" w:rsidRDefault="00F31AA9" w:rsidP="007E6B9C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Nuvarande tjänst</w:t>
            </w:r>
          </w:p>
        </w:tc>
        <w:tc>
          <w:tcPr>
            <w:tcW w:w="8221" w:type="dxa"/>
            <w:gridSpan w:val="3"/>
          </w:tcPr>
          <w:p w14:paraId="4593798A" w14:textId="1505FF00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3C2548E7" w14:textId="77777777" w:rsidTr="00115970">
        <w:trPr>
          <w:trHeight w:val="556"/>
        </w:trPr>
        <w:tc>
          <w:tcPr>
            <w:tcW w:w="2122" w:type="dxa"/>
            <w:shd w:val="clear" w:color="auto" w:fill="F2F2F2" w:themeFill="background1" w:themeFillShade="F2"/>
          </w:tcPr>
          <w:p w14:paraId="3A29FB61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Adress bostaden</w:t>
            </w:r>
          </w:p>
        </w:tc>
        <w:tc>
          <w:tcPr>
            <w:tcW w:w="2835" w:type="dxa"/>
          </w:tcPr>
          <w:p w14:paraId="779D7B85" w14:textId="221462FE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F98A1DD" w14:textId="77777777" w:rsidR="00F31AA9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Adress a</w:t>
            </w:r>
            <w:r w:rsidR="00F31AA9" w:rsidRPr="00155A9D">
              <w:rPr>
                <w:rFonts w:asciiTheme="majorHAnsi" w:hAnsiTheme="majorHAnsi"/>
                <w:sz w:val="22"/>
              </w:rPr>
              <w:t>rbetsplats</w:t>
            </w:r>
          </w:p>
        </w:tc>
        <w:tc>
          <w:tcPr>
            <w:tcW w:w="3118" w:type="dxa"/>
          </w:tcPr>
          <w:p w14:paraId="4D868190" w14:textId="03266266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5CDFCA4F" w14:textId="77777777" w:rsidTr="00115970">
        <w:trPr>
          <w:trHeight w:val="607"/>
        </w:trPr>
        <w:tc>
          <w:tcPr>
            <w:tcW w:w="2122" w:type="dxa"/>
            <w:shd w:val="clear" w:color="auto" w:fill="F2F2F2" w:themeFill="background1" w:themeFillShade="F2"/>
          </w:tcPr>
          <w:p w14:paraId="7D6AACB7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Postnummer</w:t>
            </w:r>
            <w:r w:rsidR="00C15660" w:rsidRPr="00155A9D">
              <w:rPr>
                <w:rFonts w:asciiTheme="majorHAnsi" w:hAnsiTheme="majorHAnsi"/>
                <w:sz w:val="22"/>
              </w:rPr>
              <w:t>,</w:t>
            </w:r>
            <w:r w:rsidRPr="00155A9D">
              <w:rPr>
                <w:rFonts w:asciiTheme="majorHAnsi" w:hAnsiTheme="majorHAnsi"/>
                <w:sz w:val="22"/>
              </w:rPr>
              <w:t xml:space="preserve"> ort</w:t>
            </w:r>
          </w:p>
        </w:tc>
        <w:tc>
          <w:tcPr>
            <w:tcW w:w="2835" w:type="dxa"/>
          </w:tcPr>
          <w:p w14:paraId="0070F0C7" w14:textId="7299986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D1C55C" w14:textId="77777777" w:rsidR="00F31AA9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Postnummer,</w:t>
            </w:r>
            <w:r w:rsidR="00F31AA9" w:rsidRPr="00155A9D">
              <w:rPr>
                <w:rFonts w:asciiTheme="majorHAnsi" w:hAnsiTheme="majorHAnsi"/>
                <w:sz w:val="22"/>
              </w:rPr>
              <w:t xml:space="preserve"> ort</w:t>
            </w:r>
          </w:p>
        </w:tc>
        <w:tc>
          <w:tcPr>
            <w:tcW w:w="3118" w:type="dxa"/>
          </w:tcPr>
          <w:p w14:paraId="158CFD58" w14:textId="09788DDA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115970" w:rsidRPr="00155A9D" w14:paraId="4926377B" w14:textId="77777777" w:rsidTr="00115970">
        <w:trPr>
          <w:trHeight w:val="525"/>
        </w:trPr>
        <w:tc>
          <w:tcPr>
            <w:tcW w:w="2122" w:type="dxa"/>
            <w:shd w:val="clear" w:color="auto" w:fill="F2F2F2" w:themeFill="background1" w:themeFillShade="F2"/>
          </w:tcPr>
          <w:p w14:paraId="106116C6" w14:textId="77777777" w:rsidR="00626742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Tel bostad</w:t>
            </w:r>
          </w:p>
        </w:tc>
        <w:tc>
          <w:tcPr>
            <w:tcW w:w="2835" w:type="dxa"/>
          </w:tcPr>
          <w:p w14:paraId="77B37275" w14:textId="70E693EC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3AEC1D" w14:textId="77777777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Tel arbete</w:t>
            </w:r>
          </w:p>
        </w:tc>
        <w:tc>
          <w:tcPr>
            <w:tcW w:w="3118" w:type="dxa"/>
          </w:tcPr>
          <w:p w14:paraId="0180E6E3" w14:textId="58C5B99F" w:rsidR="00F31AA9" w:rsidRPr="00155A9D" w:rsidRDefault="00F31AA9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C15660" w:rsidRPr="00155A9D" w14:paraId="21633663" w14:textId="77777777" w:rsidTr="00155A9D">
        <w:trPr>
          <w:trHeight w:val="518"/>
        </w:trPr>
        <w:tc>
          <w:tcPr>
            <w:tcW w:w="2122" w:type="dxa"/>
            <w:shd w:val="clear" w:color="auto" w:fill="F2F2F2" w:themeFill="background1" w:themeFillShade="F2"/>
          </w:tcPr>
          <w:p w14:paraId="5A2B392F" w14:textId="77777777" w:rsidR="00C15660" w:rsidRPr="00155A9D" w:rsidRDefault="00C15660" w:rsidP="00F31AA9">
            <w:pPr>
              <w:rPr>
                <w:rFonts w:asciiTheme="majorHAnsi" w:hAnsiTheme="majorHAnsi"/>
                <w:sz w:val="22"/>
              </w:rPr>
            </w:pPr>
            <w:r w:rsidRPr="00155A9D">
              <w:rPr>
                <w:rFonts w:asciiTheme="majorHAnsi" w:hAnsiTheme="majorHAnsi"/>
                <w:sz w:val="22"/>
              </w:rPr>
              <w:t>E-mail</w:t>
            </w:r>
          </w:p>
        </w:tc>
        <w:tc>
          <w:tcPr>
            <w:tcW w:w="8221" w:type="dxa"/>
            <w:gridSpan w:val="3"/>
          </w:tcPr>
          <w:p w14:paraId="473D9AAA" w14:textId="33B245AC" w:rsidR="00C15660" w:rsidRPr="00155A9D" w:rsidRDefault="00C15660" w:rsidP="00E3571E">
            <w:pPr>
              <w:pStyle w:val="Liststycke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3571E" w:rsidRPr="00155A9D" w14:paraId="77148693" w14:textId="77777777" w:rsidTr="00E3571E">
        <w:trPr>
          <w:trHeight w:val="3381"/>
        </w:trPr>
        <w:tc>
          <w:tcPr>
            <w:tcW w:w="10343" w:type="dxa"/>
            <w:gridSpan w:val="4"/>
          </w:tcPr>
          <w:p w14:paraId="762A4A81" w14:textId="77777777" w:rsidR="00E3571E" w:rsidRDefault="00E3571E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Motivering till</w:t>
            </w:r>
            <w:r w:rsidRPr="00B96533">
              <w:rPr>
                <w:rFonts w:asciiTheme="majorHAnsi" w:hAnsiTheme="majorHAnsi"/>
                <w:b/>
                <w:sz w:val="22"/>
              </w:rPr>
              <w:t xml:space="preserve"> ansökan</w:t>
            </w:r>
            <w:r>
              <w:rPr>
                <w:rFonts w:asciiTheme="majorHAnsi" w:hAnsiTheme="majorHAnsi"/>
                <w:b/>
                <w:sz w:val="22"/>
              </w:rPr>
              <w:t xml:space="preserve">. </w:t>
            </w:r>
            <w:r>
              <w:rPr>
                <w:rFonts w:asciiTheme="majorHAnsi" w:hAnsiTheme="majorHAnsi"/>
                <w:b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t xml:space="preserve">Beskriv kortfattat din erfarenhet och kompetens. </w:t>
            </w:r>
          </w:p>
          <w:p w14:paraId="0BB61521" w14:textId="77777777" w:rsidR="00E3571E" w:rsidRDefault="00E3571E" w:rsidP="00F31AA9">
            <w:pPr>
              <w:rPr>
                <w:rFonts w:asciiTheme="majorHAnsi" w:hAnsiTheme="majorHAnsi"/>
                <w:b/>
                <w:sz w:val="22"/>
              </w:rPr>
            </w:pPr>
          </w:p>
          <w:p w14:paraId="4F792F33" w14:textId="59279DEA" w:rsidR="007C7118" w:rsidRDefault="007C7118" w:rsidP="00F31AA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E3571E" w:rsidRPr="00155A9D" w14:paraId="18B824FB" w14:textId="77777777" w:rsidTr="00E3571E">
        <w:trPr>
          <w:trHeight w:val="2350"/>
        </w:trPr>
        <w:tc>
          <w:tcPr>
            <w:tcW w:w="10343" w:type="dxa"/>
            <w:gridSpan w:val="4"/>
          </w:tcPr>
          <w:p w14:paraId="697BA771" w14:textId="77777777" w:rsidR="00E3571E" w:rsidRDefault="00E3571E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Beskriv syftet </w:t>
            </w:r>
            <w:r w:rsidRPr="00155A9D">
              <w:rPr>
                <w:rFonts w:asciiTheme="majorHAnsi" w:hAnsiTheme="majorHAnsi"/>
                <w:sz w:val="22"/>
              </w:rPr>
              <w:t xml:space="preserve">med </w:t>
            </w:r>
            <w:r>
              <w:rPr>
                <w:rFonts w:asciiTheme="majorHAnsi" w:hAnsiTheme="majorHAnsi"/>
                <w:sz w:val="22"/>
              </w:rPr>
              <w:t>kompetensutvecklingen, projektet</w:t>
            </w:r>
            <w:r w:rsidRPr="00B96533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eller forskningen.</w:t>
            </w:r>
          </w:p>
          <w:p w14:paraId="47D38593" w14:textId="08C9FDE7" w:rsidR="00E3571E" w:rsidRDefault="00E3571E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F31AA9" w:rsidRPr="00155A9D" w14:paraId="425D32EC" w14:textId="77777777" w:rsidTr="00E3571E">
        <w:trPr>
          <w:trHeight w:val="1552"/>
        </w:trPr>
        <w:tc>
          <w:tcPr>
            <w:tcW w:w="10343" w:type="dxa"/>
            <w:gridSpan w:val="4"/>
          </w:tcPr>
          <w:p w14:paraId="6B6F7D15" w14:textId="77777777" w:rsidR="00BB1C5F" w:rsidRDefault="00E3571E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Ange</w:t>
            </w:r>
            <w:r w:rsidR="00F31AA9" w:rsidRPr="00155A9D">
              <w:rPr>
                <w:rFonts w:asciiTheme="majorHAnsi" w:hAnsiTheme="majorHAnsi"/>
                <w:sz w:val="22"/>
              </w:rPr>
              <w:t xml:space="preserve"> tidpun</w:t>
            </w:r>
            <w:r w:rsidR="0003440D">
              <w:rPr>
                <w:rFonts w:asciiTheme="majorHAnsi" w:hAnsiTheme="majorHAnsi"/>
                <w:sz w:val="22"/>
              </w:rPr>
              <w:t>kt</w:t>
            </w:r>
          </w:p>
          <w:p w14:paraId="2F1E8EE8" w14:textId="481E4AE1" w:rsidR="00626742" w:rsidRPr="00155A9D" w:rsidRDefault="00626742" w:rsidP="00F31AA9">
            <w:pPr>
              <w:rPr>
                <w:rFonts w:asciiTheme="majorHAnsi" w:hAnsiTheme="majorHAnsi"/>
                <w:sz w:val="22"/>
              </w:rPr>
            </w:pPr>
          </w:p>
        </w:tc>
      </w:tr>
      <w:tr w:rsidR="00ED3668" w:rsidRPr="00155A9D" w14:paraId="5A37BDF6" w14:textId="77777777" w:rsidTr="00E3571E">
        <w:trPr>
          <w:trHeight w:val="2634"/>
        </w:trPr>
        <w:tc>
          <w:tcPr>
            <w:tcW w:w="10343" w:type="dxa"/>
            <w:gridSpan w:val="4"/>
          </w:tcPr>
          <w:p w14:paraId="0D92637A" w14:textId="77777777" w:rsidR="00ED3668" w:rsidRDefault="00ED3668" w:rsidP="00F31AA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Beskriv förväntad kompetensutveckling eller resultat</w:t>
            </w:r>
            <w:r w:rsidRPr="00155A9D">
              <w:rPr>
                <w:rFonts w:asciiTheme="majorHAnsi" w:hAnsiTheme="majorHAnsi"/>
                <w:sz w:val="22"/>
              </w:rPr>
              <w:t>.</w:t>
            </w:r>
          </w:p>
          <w:p w14:paraId="0C775D02" w14:textId="4D2B69E9" w:rsidR="007C7118" w:rsidRDefault="007C7118" w:rsidP="00F31AA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C260C" w:rsidRPr="00155A9D" w14:paraId="5EC4C63A" w14:textId="77777777" w:rsidTr="009C4AF4">
        <w:trPr>
          <w:trHeight w:val="2826"/>
        </w:trPr>
        <w:tc>
          <w:tcPr>
            <w:tcW w:w="10343" w:type="dxa"/>
            <w:gridSpan w:val="4"/>
          </w:tcPr>
          <w:p w14:paraId="277F74F7" w14:textId="77777777" w:rsidR="00BC260C" w:rsidRDefault="00BC260C" w:rsidP="00F31AA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Budget</w:t>
            </w:r>
            <w:r w:rsidR="004E2E7C">
              <w:rPr>
                <w:rFonts w:asciiTheme="majorHAnsi" w:hAnsiTheme="majorHAnsi"/>
                <w:b/>
                <w:sz w:val="22"/>
              </w:rPr>
              <w:t>specificering för den ansökta summan</w:t>
            </w:r>
            <w:r>
              <w:rPr>
                <w:rFonts w:asciiTheme="majorHAnsi" w:hAnsiTheme="majorHAnsi"/>
                <w:b/>
                <w:sz w:val="22"/>
              </w:rPr>
              <w:t xml:space="preserve"> (ange kostnader exempelvis för resa, logi, kursavgift som separata poster)</w:t>
            </w:r>
          </w:p>
          <w:p w14:paraId="654E09BF" w14:textId="418B3DA7" w:rsidR="00D579E9" w:rsidRDefault="00D579E9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41E8D57D" w14:textId="77777777" w:rsidR="00DB4712" w:rsidRDefault="00DB4712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37A950CF" w14:textId="77777777" w:rsidR="00DB4712" w:rsidRDefault="00DB4712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5EE79D86" w14:textId="77777777" w:rsidR="00DB4712" w:rsidRDefault="00DB4712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7ED27F20" w14:textId="77777777" w:rsidR="00DB4712" w:rsidRDefault="00DB4712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4D86B286" w14:textId="77777777" w:rsidR="00DB4712" w:rsidRDefault="00DB4712" w:rsidP="00D579E9">
            <w:pPr>
              <w:rPr>
                <w:rFonts w:asciiTheme="majorHAnsi" w:hAnsiTheme="majorHAnsi"/>
                <w:b/>
                <w:sz w:val="22"/>
              </w:rPr>
            </w:pPr>
          </w:p>
          <w:p w14:paraId="7DD8E2DD" w14:textId="6C63D8F2" w:rsidR="00BC260C" w:rsidRDefault="00D579E9" w:rsidP="00D579E9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Totals</w:t>
            </w:r>
            <w:r w:rsidR="00BC260C">
              <w:rPr>
                <w:rFonts w:asciiTheme="majorHAnsi" w:hAnsiTheme="majorHAnsi"/>
                <w:b/>
                <w:sz w:val="22"/>
              </w:rPr>
              <w:t>umma</w:t>
            </w:r>
          </w:p>
          <w:p w14:paraId="7E92BF60" w14:textId="73659AD6" w:rsidR="00DD0856" w:rsidRDefault="00DD0856" w:rsidP="00D579E9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5D895E2C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54B8A37E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1D3248EB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5CC896EF" w14:textId="77777777" w:rsidR="009C4AF4" w:rsidRDefault="009C4AF4" w:rsidP="00F6436D">
      <w:pPr>
        <w:pStyle w:val="Rubrik"/>
        <w:pBdr>
          <w:bottom w:val="single" w:sz="8" w:space="31" w:color="4F81BD"/>
        </w:pBdr>
        <w:rPr>
          <w:rFonts w:asciiTheme="majorHAnsi" w:hAnsiTheme="majorHAnsi"/>
          <w:b/>
          <w:sz w:val="22"/>
        </w:rPr>
      </w:pPr>
    </w:p>
    <w:p w14:paraId="3DF57EC1" w14:textId="2D241865" w:rsidR="00115970" w:rsidRDefault="009C4AF4" w:rsidP="00F6436D">
      <w:pPr>
        <w:pStyle w:val="Rubrik"/>
        <w:pBdr>
          <w:bottom w:val="single" w:sz="8" w:space="31" w:color="4F81BD"/>
        </w:pBdr>
        <w:rPr>
          <w:sz w:val="40"/>
        </w:rPr>
      </w:pPr>
      <w:r>
        <w:rPr>
          <w:rFonts w:asciiTheme="majorHAnsi" w:hAnsiTheme="majorHAnsi"/>
          <w:b/>
          <w:sz w:val="22"/>
        </w:rPr>
        <w:t>Underskrift____________________________________________________Datum_________________________</w:t>
      </w:r>
    </w:p>
    <w:p w14:paraId="2BB12D91" w14:textId="77777777" w:rsidR="009C4AF4" w:rsidRPr="009C4AF4" w:rsidRDefault="009C4AF4" w:rsidP="009C4AF4"/>
    <w:sectPr w:rsidR="009C4AF4" w:rsidRPr="009C4AF4" w:rsidSect="00D724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79B3" w14:textId="77777777" w:rsidR="00C27DB0" w:rsidRDefault="00C27DB0">
      <w:r>
        <w:separator/>
      </w:r>
    </w:p>
  </w:endnote>
  <w:endnote w:type="continuationSeparator" w:id="0">
    <w:p w14:paraId="3A10A8FE" w14:textId="77777777" w:rsidR="00C27DB0" w:rsidRDefault="00C2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42EB" w14:textId="77777777" w:rsidR="00AC7342" w:rsidRDefault="00AC73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6F" w14:textId="5C66D03B" w:rsidR="00000592" w:rsidRDefault="00000592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Riksföre</w:t>
    </w:r>
    <w:r w:rsidR="00AC7342">
      <w:rPr>
        <w:rFonts w:asciiTheme="majorHAnsi" w:eastAsiaTheme="majorEastAsia" w:hAnsiTheme="majorHAnsi" w:cstheme="majorBidi"/>
      </w:rPr>
      <w:t>n</w:t>
    </w:r>
    <w:r>
      <w:rPr>
        <w:rFonts w:asciiTheme="majorHAnsi" w:eastAsiaTheme="majorEastAsia" w:hAnsiTheme="majorHAnsi" w:cstheme="majorBidi"/>
      </w:rPr>
      <w:t>ingen för Ögonsjukvård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436D" w:rsidRPr="00F6436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68B2E27A" w14:textId="77777777" w:rsidR="00000592" w:rsidRDefault="000005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5D0E" w14:textId="77777777" w:rsidR="00AC7342" w:rsidRDefault="00AC73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9CA5" w14:textId="77777777" w:rsidR="00C27DB0" w:rsidRDefault="00C27DB0">
      <w:r>
        <w:separator/>
      </w:r>
    </w:p>
  </w:footnote>
  <w:footnote w:type="continuationSeparator" w:id="0">
    <w:p w14:paraId="7A43D6B6" w14:textId="77777777" w:rsidR="00C27DB0" w:rsidRDefault="00C2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C4F5" w14:textId="77777777" w:rsidR="00AC7342" w:rsidRDefault="00AC73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79D" w14:textId="77777777" w:rsidR="006651B6" w:rsidRDefault="00B86580" w:rsidP="004840D3">
    <w:pPr>
      <w:pStyle w:val="Sidhuvud"/>
      <w:jc w:val="center"/>
    </w:pPr>
    <w:r w:rsidRPr="00FD4F05">
      <w:rPr>
        <w:noProof/>
      </w:rPr>
      <w:drawing>
        <wp:inline distT="0" distB="0" distL="0" distR="0" wp14:anchorId="6F252551" wp14:editId="7F1580B2">
          <wp:extent cx="1639019" cy="588598"/>
          <wp:effectExtent l="0" t="0" r="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3"/>
                  <a:stretch>
                    <a:fillRect/>
                  </a:stretch>
                </pic:blipFill>
                <pic:spPr bwMode="auto">
                  <a:xfrm>
                    <a:off x="0" y="0"/>
                    <a:ext cx="1711483" cy="614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F48E63" w14:textId="77777777" w:rsidR="006651B6" w:rsidRDefault="006651B6" w:rsidP="004840D3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438F" w14:textId="77777777" w:rsidR="00AC7342" w:rsidRDefault="00AC73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659"/>
    <w:multiLevelType w:val="hybridMultilevel"/>
    <w:tmpl w:val="67D023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36744E0"/>
    <w:multiLevelType w:val="hybridMultilevel"/>
    <w:tmpl w:val="1C182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1237BA"/>
    <w:multiLevelType w:val="multilevel"/>
    <w:tmpl w:val="34F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93872"/>
    <w:multiLevelType w:val="hybridMultilevel"/>
    <w:tmpl w:val="54604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C43B2"/>
    <w:multiLevelType w:val="hybridMultilevel"/>
    <w:tmpl w:val="8FD437DA"/>
    <w:lvl w:ilvl="0" w:tplc="2E12D4A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EFB3912"/>
    <w:multiLevelType w:val="hybridMultilevel"/>
    <w:tmpl w:val="631803E2"/>
    <w:lvl w:ilvl="0" w:tplc="2E12D4A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9"/>
  </w:num>
  <w:num w:numId="22">
    <w:abstractNumId w:val="4"/>
  </w:num>
  <w:num w:numId="23">
    <w:abstractNumId w:val="5"/>
  </w:num>
  <w:num w:numId="24">
    <w:abstractNumId w:val="0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580"/>
    <w:rsid w:val="00000592"/>
    <w:rsid w:val="00010A0A"/>
    <w:rsid w:val="00011F11"/>
    <w:rsid w:val="0003440D"/>
    <w:rsid w:val="00047AB7"/>
    <w:rsid w:val="000D172D"/>
    <w:rsid w:val="000D6E86"/>
    <w:rsid w:val="000E071B"/>
    <w:rsid w:val="00114CE3"/>
    <w:rsid w:val="00115970"/>
    <w:rsid w:val="00134C2C"/>
    <w:rsid w:val="00155A9D"/>
    <w:rsid w:val="001B1020"/>
    <w:rsid w:val="001B2936"/>
    <w:rsid w:val="001E1D4D"/>
    <w:rsid w:val="00215777"/>
    <w:rsid w:val="002B1ED1"/>
    <w:rsid w:val="002E3A9C"/>
    <w:rsid w:val="00302A7F"/>
    <w:rsid w:val="003074D5"/>
    <w:rsid w:val="00317A49"/>
    <w:rsid w:val="003702A3"/>
    <w:rsid w:val="003A49AD"/>
    <w:rsid w:val="003B494E"/>
    <w:rsid w:val="003D52F8"/>
    <w:rsid w:val="004055C7"/>
    <w:rsid w:val="00436F71"/>
    <w:rsid w:val="00446C67"/>
    <w:rsid w:val="00460DB7"/>
    <w:rsid w:val="00474B81"/>
    <w:rsid w:val="004840D3"/>
    <w:rsid w:val="004A3130"/>
    <w:rsid w:val="004B4CB8"/>
    <w:rsid w:val="004D01D5"/>
    <w:rsid w:val="004D09A4"/>
    <w:rsid w:val="004E2E7C"/>
    <w:rsid w:val="004E3143"/>
    <w:rsid w:val="005563F1"/>
    <w:rsid w:val="005678CD"/>
    <w:rsid w:val="0058685B"/>
    <w:rsid w:val="005A702E"/>
    <w:rsid w:val="005D032A"/>
    <w:rsid w:val="005F3C15"/>
    <w:rsid w:val="00620259"/>
    <w:rsid w:val="00624C0D"/>
    <w:rsid w:val="00626742"/>
    <w:rsid w:val="00637AA5"/>
    <w:rsid w:val="006547FA"/>
    <w:rsid w:val="006651B6"/>
    <w:rsid w:val="0067283E"/>
    <w:rsid w:val="006874DA"/>
    <w:rsid w:val="006B0B2C"/>
    <w:rsid w:val="006D2DCE"/>
    <w:rsid w:val="007C5C93"/>
    <w:rsid w:val="007C7118"/>
    <w:rsid w:val="007E6B9C"/>
    <w:rsid w:val="00820BF0"/>
    <w:rsid w:val="00822CAC"/>
    <w:rsid w:val="00824A86"/>
    <w:rsid w:val="008578B8"/>
    <w:rsid w:val="0087025B"/>
    <w:rsid w:val="00871582"/>
    <w:rsid w:val="0087356E"/>
    <w:rsid w:val="00895F6A"/>
    <w:rsid w:val="008B7CE3"/>
    <w:rsid w:val="008F2EB5"/>
    <w:rsid w:val="00926960"/>
    <w:rsid w:val="00927816"/>
    <w:rsid w:val="00942121"/>
    <w:rsid w:val="0094543D"/>
    <w:rsid w:val="009710E8"/>
    <w:rsid w:val="009A0A28"/>
    <w:rsid w:val="009A58A7"/>
    <w:rsid w:val="009C4AF4"/>
    <w:rsid w:val="009D23CC"/>
    <w:rsid w:val="009E0B09"/>
    <w:rsid w:val="009F2D26"/>
    <w:rsid w:val="00A77C63"/>
    <w:rsid w:val="00A8733D"/>
    <w:rsid w:val="00AB7C6C"/>
    <w:rsid w:val="00AC7342"/>
    <w:rsid w:val="00B20C0D"/>
    <w:rsid w:val="00B518EC"/>
    <w:rsid w:val="00B63AA2"/>
    <w:rsid w:val="00B84E30"/>
    <w:rsid w:val="00B86580"/>
    <w:rsid w:val="00B96533"/>
    <w:rsid w:val="00BB1C5F"/>
    <w:rsid w:val="00BC260C"/>
    <w:rsid w:val="00BD1EA9"/>
    <w:rsid w:val="00C07CFF"/>
    <w:rsid w:val="00C13EEC"/>
    <w:rsid w:val="00C15660"/>
    <w:rsid w:val="00C1741A"/>
    <w:rsid w:val="00C2563B"/>
    <w:rsid w:val="00C27DB0"/>
    <w:rsid w:val="00CA1294"/>
    <w:rsid w:val="00CB6DA8"/>
    <w:rsid w:val="00CF0DF9"/>
    <w:rsid w:val="00CF5474"/>
    <w:rsid w:val="00D01066"/>
    <w:rsid w:val="00D025AD"/>
    <w:rsid w:val="00D15079"/>
    <w:rsid w:val="00D377DD"/>
    <w:rsid w:val="00D579E9"/>
    <w:rsid w:val="00D7248B"/>
    <w:rsid w:val="00D9518E"/>
    <w:rsid w:val="00DA7A41"/>
    <w:rsid w:val="00DB4712"/>
    <w:rsid w:val="00DC11D1"/>
    <w:rsid w:val="00DD0856"/>
    <w:rsid w:val="00DF5C13"/>
    <w:rsid w:val="00E1712D"/>
    <w:rsid w:val="00E327B8"/>
    <w:rsid w:val="00E3571E"/>
    <w:rsid w:val="00E404C1"/>
    <w:rsid w:val="00E754F4"/>
    <w:rsid w:val="00ED3668"/>
    <w:rsid w:val="00EE2BB2"/>
    <w:rsid w:val="00EE7EBA"/>
    <w:rsid w:val="00F05540"/>
    <w:rsid w:val="00F05CDE"/>
    <w:rsid w:val="00F31AA9"/>
    <w:rsid w:val="00F35288"/>
    <w:rsid w:val="00F4370A"/>
    <w:rsid w:val="00F6436D"/>
    <w:rsid w:val="00F70927"/>
    <w:rsid w:val="00FB4346"/>
    <w:rsid w:val="00FB4539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8F551"/>
  <w15:docId w15:val="{73AE910E-82E3-480B-8896-B8F62F5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580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7E6B9C"/>
    <w:pPr>
      <w:keepNext/>
      <w:spacing w:before="240" w:after="60"/>
      <w:outlineLvl w:val="0"/>
    </w:pPr>
    <w:rPr>
      <w:rFonts w:asciiTheme="majorHAnsi" w:hAnsiTheme="majorHAnsi"/>
      <w:b/>
      <w:kern w:val="28"/>
      <w:sz w:val="36"/>
      <w:szCs w:val="24"/>
    </w:rPr>
  </w:style>
  <w:style w:type="paragraph" w:styleId="Rubrik2">
    <w:name w:val="heading 2"/>
    <w:basedOn w:val="Normal"/>
    <w:next w:val="Normal"/>
    <w:autoRedefine/>
    <w:qFormat/>
    <w:rsid w:val="00BD1EA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94543D"/>
    <w:pPr>
      <w:keepNext/>
      <w:spacing w:before="120" w:after="60"/>
      <w:outlineLvl w:val="2"/>
    </w:pPr>
    <w:rPr>
      <w:rFonts w:ascii="Arial" w:hAnsi="Arial"/>
      <w:b/>
      <w:szCs w:val="24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link w:val="Sidfot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86580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qFormat/>
    <w:rsid w:val="00B8658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86580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B86580"/>
    <w:pPr>
      <w:ind w:left="720"/>
      <w:contextualSpacing/>
    </w:pPr>
  </w:style>
  <w:style w:type="table" w:styleId="Tabellrutnt">
    <w:name w:val="Table Grid"/>
    <w:basedOn w:val="Normaltabell"/>
    <w:rsid w:val="0030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000592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7C7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albrecht@regionbleking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wenurse.se/rfog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255C-4C58-4010-81E1-C917CD53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Susanne</dc:creator>
  <cp:lastModifiedBy>Karin Persson</cp:lastModifiedBy>
  <cp:revision>8</cp:revision>
  <cp:lastPrinted>2022-03-04T15:06:00Z</cp:lastPrinted>
  <dcterms:created xsi:type="dcterms:W3CDTF">2019-04-12T10:03:00Z</dcterms:created>
  <dcterms:modified xsi:type="dcterms:W3CDTF">2022-03-04T15:07:00Z</dcterms:modified>
</cp:coreProperties>
</file>